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4BC" w:rsidRDefault="00DC34BC">
      <w:pPr>
        <w:rPr>
          <w:lang w:val="de-AT"/>
        </w:rPr>
      </w:pPr>
      <w:r w:rsidRPr="00DC34BC">
        <w:rPr>
          <w:b/>
          <w:lang w:val="de-AT"/>
        </w:rPr>
        <w:t xml:space="preserve">Wachauer Weinfrühling am </w:t>
      </w:r>
      <w:r w:rsidR="00B211BF">
        <w:rPr>
          <w:b/>
          <w:lang w:val="de-AT"/>
        </w:rPr>
        <w:t>5. und 6. Mai</w:t>
      </w:r>
      <w:r w:rsidRPr="00DC34BC">
        <w:rPr>
          <w:b/>
          <w:lang w:val="de-AT"/>
        </w:rPr>
        <w:br/>
      </w:r>
    </w:p>
    <w:p w:rsidR="005E7549" w:rsidRDefault="00D51B38">
      <w:pPr>
        <w:rPr>
          <w:b/>
          <w:lang w:val="de-AT"/>
        </w:rPr>
      </w:pPr>
      <w:r w:rsidRPr="00290483">
        <w:rPr>
          <w:b/>
          <w:lang w:val="de-AT"/>
        </w:rPr>
        <w:t xml:space="preserve">Am </w:t>
      </w:r>
      <w:r w:rsidR="00B211BF">
        <w:rPr>
          <w:b/>
          <w:lang w:val="de-AT"/>
        </w:rPr>
        <w:t>5. und 6</w:t>
      </w:r>
      <w:r w:rsidR="00E9748E" w:rsidRPr="00290483">
        <w:rPr>
          <w:b/>
          <w:lang w:val="de-AT"/>
        </w:rPr>
        <w:t xml:space="preserve">. Mai </w:t>
      </w:r>
      <w:r w:rsidR="005E7549">
        <w:rPr>
          <w:b/>
          <w:lang w:val="de-AT"/>
        </w:rPr>
        <w:t xml:space="preserve">dreht sich in der Wachau wieder alles um den Wein. Über 100 Winzer öffnen an den beiden Tagen ihre Keller und laden zur Verkostung </w:t>
      </w:r>
      <w:r w:rsidR="00AF4A8A">
        <w:rPr>
          <w:b/>
          <w:lang w:val="de-AT"/>
        </w:rPr>
        <w:t xml:space="preserve">von Steinfeder, Federspiel und Smaragd. An diesem Wochenende </w:t>
      </w:r>
      <w:r w:rsidR="0074616F">
        <w:rPr>
          <w:b/>
          <w:lang w:val="de-AT"/>
        </w:rPr>
        <w:t>können</w:t>
      </w:r>
      <w:r w:rsidR="00AF4A8A">
        <w:rPr>
          <w:b/>
          <w:lang w:val="de-AT"/>
        </w:rPr>
        <w:t xml:space="preserve"> bei vielen der teilnehmenden Winzer die Smaragd-Weine des neuen Jahrgangs 2017 </w:t>
      </w:r>
      <w:r w:rsidR="0074616F">
        <w:rPr>
          <w:b/>
          <w:lang w:val="de-AT"/>
        </w:rPr>
        <w:t>erstmals probiert und gekauft werden.</w:t>
      </w:r>
      <w:bookmarkStart w:id="0" w:name="_GoBack"/>
      <w:bookmarkEnd w:id="0"/>
    </w:p>
    <w:p w:rsidR="00AF4A8A" w:rsidRDefault="00AF4A8A">
      <w:pPr>
        <w:rPr>
          <w:lang w:val="de-AT"/>
        </w:rPr>
      </w:pPr>
      <w:r>
        <w:rPr>
          <w:lang w:val="de-AT"/>
        </w:rPr>
        <w:t xml:space="preserve">Als Gastregion hat sich heuer die deutsche Weinbauregion Württemberg angekündigt. 18 Winzer </w:t>
      </w:r>
      <w:r w:rsidR="00C66DD3">
        <w:rPr>
          <w:lang w:val="de-AT"/>
        </w:rPr>
        <w:t xml:space="preserve">des Regionalverbandes </w:t>
      </w:r>
      <w:proofErr w:type="spellStart"/>
      <w:r w:rsidR="00C66DD3">
        <w:rPr>
          <w:lang w:val="de-AT"/>
        </w:rPr>
        <w:t>VDP.Württemberg</w:t>
      </w:r>
      <w:proofErr w:type="spellEnd"/>
      <w:r w:rsidR="00C66DD3">
        <w:rPr>
          <w:lang w:val="de-AT"/>
        </w:rPr>
        <w:t xml:space="preserve"> </w:t>
      </w:r>
      <w:r>
        <w:rPr>
          <w:lang w:val="de-AT"/>
        </w:rPr>
        <w:t xml:space="preserve">bringen einen Querschnitt ihrer besten Weine in die Wachau. </w:t>
      </w:r>
      <w:r w:rsidR="00C66DD3">
        <w:rPr>
          <w:lang w:val="de-AT"/>
        </w:rPr>
        <w:t>Die</w:t>
      </w:r>
      <w:r>
        <w:rPr>
          <w:lang w:val="de-AT"/>
        </w:rPr>
        <w:t xml:space="preserve"> Region </w:t>
      </w:r>
      <w:r w:rsidR="00C66DD3">
        <w:rPr>
          <w:lang w:val="de-AT"/>
        </w:rPr>
        <w:t xml:space="preserve">ist </w:t>
      </w:r>
      <w:r>
        <w:rPr>
          <w:lang w:val="de-AT"/>
        </w:rPr>
        <w:t xml:space="preserve">sehr bekannt für </w:t>
      </w:r>
      <w:r w:rsidR="00C66DD3">
        <w:rPr>
          <w:lang w:val="de-AT"/>
        </w:rPr>
        <w:t>ihre roten Rebsorten wie den</w:t>
      </w:r>
      <w:r>
        <w:rPr>
          <w:lang w:val="de-AT"/>
        </w:rPr>
        <w:t xml:space="preserve"> Lemberger, </w:t>
      </w:r>
      <w:r w:rsidR="00AA379E">
        <w:rPr>
          <w:lang w:val="de-AT"/>
        </w:rPr>
        <w:t>welcher in</w:t>
      </w:r>
      <w:r>
        <w:rPr>
          <w:lang w:val="de-AT"/>
        </w:rPr>
        <w:t xml:space="preserve"> Österreich eher mit dem Namen Blaufränkisch ein Begriff</w:t>
      </w:r>
      <w:r w:rsidR="00AA379E">
        <w:rPr>
          <w:lang w:val="de-AT"/>
        </w:rPr>
        <w:t xml:space="preserve"> ist</w:t>
      </w:r>
      <w:r w:rsidR="0011718B">
        <w:rPr>
          <w:lang w:val="de-AT"/>
        </w:rPr>
        <w:t xml:space="preserve">, aber </w:t>
      </w:r>
      <w:r w:rsidR="00AA379E">
        <w:rPr>
          <w:lang w:val="de-AT"/>
        </w:rPr>
        <w:t>auch ausgezeichneten Riesling und Sauvignon blanc.</w:t>
      </w:r>
    </w:p>
    <w:p w:rsidR="00AF4A8A" w:rsidRPr="00AF4A8A" w:rsidRDefault="00AF4A8A">
      <w:pPr>
        <w:rPr>
          <w:lang w:val="de-AT"/>
        </w:rPr>
      </w:pPr>
      <w:r w:rsidRPr="00AF4A8A">
        <w:rPr>
          <w:lang w:val="de-AT"/>
        </w:rPr>
        <w:t xml:space="preserve">Mit dem Eintrittsband, welches bei allen teilnehmenden Winzern für € 20,--  erhältlich ist, können nicht nur die besten Weine der Wachau </w:t>
      </w:r>
      <w:r w:rsidR="003310AD">
        <w:rPr>
          <w:lang w:val="de-AT"/>
        </w:rPr>
        <w:t xml:space="preserve">und aus Württemberg </w:t>
      </w:r>
      <w:r w:rsidRPr="00AF4A8A">
        <w:rPr>
          <w:lang w:val="de-AT"/>
        </w:rPr>
        <w:t xml:space="preserve">verkostet werden: Durch eine Kooperation mit dem Verkehrsverbund Ost-Region kommen an dem Wochenende die Weinfrühling-Besucher in den Genuss einer „VOR Tageskarte Wachau“, womit die </w:t>
      </w:r>
      <w:proofErr w:type="spellStart"/>
      <w:r w:rsidRPr="00AF4A8A">
        <w:rPr>
          <w:lang w:val="de-AT"/>
        </w:rPr>
        <w:t>Wachaubusse</w:t>
      </w:r>
      <w:proofErr w:type="spellEnd"/>
      <w:r w:rsidRPr="00AF4A8A">
        <w:rPr>
          <w:lang w:val="de-AT"/>
        </w:rPr>
        <w:t xml:space="preserve"> und auch die drei Donaufähren gratis genutzt werden können.</w:t>
      </w:r>
    </w:p>
    <w:p w:rsidR="00AF4A8A" w:rsidRPr="00535830" w:rsidRDefault="00AF4A8A">
      <w:pPr>
        <w:rPr>
          <w:lang w:val="de-AT"/>
        </w:rPr>
      </w:pPr>
      <w:r w:rsidRPr="00535830">
        <w:rPr>
          <w:lang w:val="de-AT"/>
        </w:rPr>
        <w:t xml:space="preserve">Am </w:t>
      </w:r>
      <w:proofErr w:type="spellStart"/>
      <w:r w:rsidRPr="00535830">
        <w:rPr>
          <w:lang w:val="de-AT"/>
        </w:rPr>
        <w:t>Samstag Abend</w:t>
      </w:r>
      <w:proofErr w:type="spellEnd"/>
      <w:r w:rsidRPr="00535830">
        <w:rPr>
          <w:lang w:val="de-AT"/>
        </w:rPr>
        <w:t xml:space="preserve"> treffen sich Gäste und Winzer traditionell zur Steinfeder-Night im Schloss Spitz. DJ G</w:t>
      </w:r>
      <w:r w:rsidR="008D0FB0">
        <w:rPr>
          <w:lang w:val="de-AT"/>
        </w:rPr>
        <w:t>erhard Halm</w:t>
      </w:r>
      <w:r w:rsidRPr="00535830">
        <w:rPr>
          <w:lang w:val="de-AT"/>
        </w:rPr>
        <w:t xml:space="preserve"> und die Band Supervision </w:t>
      </w:r>
      <w:r w:rsidR="00535830" w:rsidRPr="00535830">
        <w:rPr>
          <w:lang w:val="de-AT"/>
        </w:rPr>
        <w:t xml:space="preserve">sorgen für Tanzstimmung, an den Bars gibt es Steinfeder und Federspiel und </w:t>
      </w:r>
      <w:proofErr w:type="spellStart"/>
      <w:r w:rsidR="00535830" w:rsidRPr="00535830">
        <w:rPr>
          <w:lang w:val="de-AT"/>
        </w:rPr>
        <w:t>Harry’s</w:t>
      </w:r>
      <w:proofErr w:type="spellEnd"/>
      <w:r w:rsidR="00535830" w:rsidRPr="00535830">
        <w:rPr>
          <w:lang w:val="de-AT"/>
        </w:rPr>
        <w:t xml:space="preserve"> </w:t>
      </w:r>
      <w:proofErr w:type="spellStart"/>
      <w:r w:rsidR="00535830" w:rsidRPr="00535830">
        <w:rPr>
          <w:lang w:val="de-AT"/>
        </w:rPr>
        <w:t>Gastrotainment</w:t>
      </w:r>
      <w:proofErr w:type="spellEnd"/>
      <w:r w:rsidR="00535830" w:rsidRPr="00535830">
        <w:rPr>
          <w:lang w:val="de-AT"/>
        </w:rPr>
        <w:t xml:space="preserve"> sorgt für das leibliche Wohl.</w:t>
      </w:r>
    </w:p>
    <w:p w:rsidR="00535830" w:rsidRPr="00535830" w:rsidRDefault="00535830">
      <w:pPr>
        <w:rPr>
          <w:lang w:val="de-AT"/>
        </w:rPr>
      </w:pPr>
      <w:r w:rsidRPr="00535830">
        <w:rPr>
          <w:lang w:val="de-AT"/>
        </w:rPr>
        <w:t xml:space="preserve">Zur Orientierung beim Weinfrühling-Wochenende empfehlen die Wachauer ihre App </w:t>
      </w:r>
      <w:proofErr w:type="spellStart"/>
      <w:r w:rsidRPr="00535830">
        <w:rPr>
          <w:lang w:val="de-AT"/>
        </w:rPr>
        <w:t>myWachau</w:t>
      </w:r>
      <w:proofErr w:type="spellEnd"/>
      <w:r w:rsidRPr="00535830">
        <w:rPr>
          <w:lang w:val="de-AT"/>
        </w:rPr>
        <w:t>, mit der man auf schnellstem Weg zum nächsten Winzer, Heurigen und ins nächste Restaurant findet. Und bei einem Spaziergang in den Rieden verrät die App auch gleich, wie die umliegenden Weingärten genannt werden.</w:t>
      </w:r>
    </w:p>
    <w:p w:rsidR="00535830" w:rsidRPr="00B4236F" w:rsidRDefault="00535830" w:rsidP="00535830">
      <w:pPr>
        <w:rPr>
          <w:lang w:val="de-AT"/>
        </w:rPr>
      </w:pPr>
      <w:r w:rsidRPr="00E9748E">
        <w:rPr>
          <w:lang w:val="de-AT"/>
        </w:rPr>
        <w:t>Nähere Informationen zum Wachauer Weinfrühling und zur Steinfeder-Night:</w:t>
      </w:r>
      <w:r w:rsidRPr="00E9748E">
        <w:rPr>
          <w:lang w:val="de-AT"/>
        </w:rPr>
        <w:br/>
      </w:r>
      <w:hyperlink r:id="rId4" w:history="1">
        <w:r w:rsidRPr="00E9748E">
          <w:rPr>
            <w:rStyle w:val="Hyperlink"/>
            <w:lang w:val="de-AT"/>
          </w:rPr>
          <w:t>www.vinea-wachau.at/weinfruehling</w:t>
        </w:r>
      </w:hyperlink>
      <w:r>
        <w:rPr>
          <w:lang w:val="de-AT"/>
        </w:rPr>
        <w:br/>
      </w:r>
      <w:hyperlink r:id="rId5" w:history="1">
        <w:r w:rsidRPr="00D14CF2">
          <w:rPr>
            <w:rStyle w:val="Hyperlink"/>
            <w:lang w:val="de-AT"/>
          </w:rPr>
          <w:t>Link zu digitalem Fotomaterial</w:t>
        </w:r>
      </w:hyperlink>
      <w:r>
        <w:rPr>
          <w:lang w:val="de-AT"/>
        </w:rPr>
        <w:br/>
      </w:r>
      <w:hyperlink r:id="rId6" w:history="1">
        <w:r w:rsidRPr="00D14CF2">
          <w:rPr>
            <w:rStyle w:val="Hyperlink"/>
            <w:lang w:val="de-AT"/>
          </w:rPr>
          <w:t>Link zur digitalen Einladung und Winzerliste</w:t>
        </w:r>
      </w:hyperlink>
      <w:r>
        <w:rPr>
          <w:lang w:val="de-AT"/>
        </w:rPr>
        <w:br/>
      </w:r>
      <w:r w:rsidRPr="00E9748E">
        <w:rPr>
          <w:lang w:val="de-AT"/>
        </w:rPr>
        <w:t xml:space="preserve">Öffentliche Erreichbarkeit: </w:t>
      </w:r>
      <w:hyperlink r:id="rId7" w:history="1">
        <w:r w:rsidRPr="008F5360">
          <w:rPr>
            <w:rStyle w:val="Hyperlink"/>
            <w:lang w:val="de-AT"/>
          </w:rPr>
          <w:t>https://anachb.vor.at</w:t>
        </w:r>
      </w:hyperlink>
    </w:p>
    <w:p w:rsidR="00937F76" w:rsidRPr="00937F76" w:rsidRDefault="00937F76" w:rsidP="00937F76">
      <w:pPr>
        <w:rPr>
          <w:lang w:val="de-AT"/>
        </w:rPr>
      </w:pPr>
      <w:r>
        <w:rPr>
          <w:lang w:val="de-AT"/>
        </w:rPr>
        <w:t xml:space="preserve">Vinea Wachau Nobilis </w:t>
      </w:r>
      <w:proofErr w:type="spellStart"/>
      <w:r>
        <w:rPr>
          <w:lang w:val="de-AT"/>
        </w:rPr>
        <w:t>Districtus</w:t>
      </w:r>
      <w:proofErr w:type="spellEnd"/>
      <w:r>
        <w:rPr>
          <w:lang w:val="de-AT"/>
        </w:rPr>
        <w:br/>
        <w:t>Schlossgasse 3</w:t>
      </w:r>
      <w:r>
        <w:rPr>
          <w:lang w:val="de-AT"/>
        </w:rPr>
        <w:br/>
        <w:t>A-3620 Spitz an der Donau</w:t>
      </w:r>
      <w:r>
        <w:rPr>
          <w:lang w:val="de-AT"/>
        </w:rPr>
        <w:br/>
      </w:r>
      <w:r w:rsidRPr="00937F76">
        <w:rPr>
          <w:lang w:val="de-AT"/>
        </w:rPr>
        <w:t>ZVR-Nr.: 432839347</w:t>
      </w:r>
    </w:p>
    <w:p w:rsidR="00DC34BC" w:rsidRPr="00D51B38" w:rsidRDefault="00937F76" w:rsidP="00937F76">
      <w:pPr>
        <w:rPr>
          <w:lang w:val="de-AT"/>
        </w:rPr>
      </w:pPr>
      <w:r>
        <w:rPr>
          <w:lang w:val="de-AT"/>
        </w:rPr>
        <w:t>T +43 (2713) 30000-12</w:t>
      </w:r>
      <w:r>
        <w:rPr>
          <w:lang w:val="de-AT"/>
        </w:rPr>
        <w:br/>
        <w:t>F +43 (2713) 30000-40</w:t>
      </w:r>
      <w:r>
        <w:rPr>
          <w:lang w:val="de-AT"/>
        </w:rPr>
        <w:br/>
        <w:t>M + 43 (676) 3431866</w:t>
      </w:r>
      <w:r>
        <w:rPr>
          <w:lang w:val="de-AT"/>
        </w:rPr>
        <w:br/>
        <w:t xml:space="preserve">office@vinea-wachau.at </w:t>
      </w:r>
      <w:r>
        <w:rPr>
          <w:lang w:val="de-AT"/>
        </w:rPr>
        <w:br/>
      </w:r>
      <w:r w:rsidRPr="00937F76">
        <w:rPr>
          <w:lang w:val="de-AT"/>
        </w:rPr>
        <w:t>www.vinea-wachau.at</w:t>
      </w:r>
    </w:p>
    <w:sectPr w:rsidR="00DC34BC" w:rsidRPr="00D51B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38"/>
    <w:rsid w:val="0011702B"/>
    <w:rsid w:val="0011718B"/>
    <w:rsid w:val="00290483"/>
    <w:rsid w:val="003310AD"/>
    <w:rsid w:val="0043517B"/>
    <w:rsid w:val="004B695E"/>
    <w:rsid w:val="004F33D9"/>
    <w:rsid w:val="00535830"/>
    <w:rsid w:val="005E7549"/>
    <w:rsid w:val="00717FB7"/>
    <w:rsid w:val="0074616F"/>
    <w:rsid w:val="007B47C2"/>
    <w:rsid w:val="008D0FB0"/>
    <w:rsid w:val="00937F76"/>
    <w:rsid w:val="009D19A3"/>
    <w:rsid w:val="00AA379E"/>
    <w:rsid w:val="00AF4A8A"/>
    <w:rsid w:val="00B211BF"/>
    <w:rsid w:val="00B4236F"/>
    <w:rsid w:val="00C66DD3"/>
    <w:rsid w:val="00D14CF2"/>
    <w:rsid w:val="00D51B38"/>
    <w:rsid w:val="00DC34BC"/>
    <w:rsid w:val="00E974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7591"/>
  <w15:chartTrackingRefBased/>
  <w15:docId w15:val="{D05A6C5E-295F-4336-A2B8-E0E094CF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9748E"/>
    <w:rPr>
      <w:color w:val="0563C1" w:themeColor="hyperlink"/>
      <w:u w:val="single"/>
    </w:rPr>
  </w:style>
  <w:style w:type="character" w:styleId="BesuchterLink">
    <w:name w:val="FollowedHyperlink"/>
    <w:basedOn w:val="Absatz-Standardschriftart"/>
    <w:uiPriority w:val="99"/>
    <w:semiHidden/>
    <w:unhideWhenUsed/>
    <w:rsid w:val="00E9748E"/>
    <w:rPr>
      <w:color w:val="954F72" w:themeColor="followedHyperlink"/>
      <w:u w:val="single"/>
    </w:rPr>
  </w:style>
  <w:style w:type="paragraph" w:styleId="Sprechblasentext">
    <w:name w:val="Balloon Text"/>
    <w:basedOn w:val="Standard"/>
    <w:link w:val="SprechblasentextZchn"/>
    <w:uiPriority w:val="99"/>
    <w:semiHidden/>
    <w:unhideWhenUsed/>
    <w:rsid w:val="00E974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748E"/>
    <w:rPr>
      <w:rFonts w:ascii="Segoe UI" w:hAnsi="Segoe UI" w:cs="Segoe UI"/>
      <w:sz w:val="18"/>
      <w:szCs w:val="18"/>
    </w:rPr>
  </w:style>
  <w:style w:type="character" w:styleId="NichtaufgelsteErwhnung">
    <w:name w:val="Unresolved Mention"/>
    <w:basedOn w:val="Absatz-Standardschriftart"/>
    <w:uiPriority w:val="99"/>
    <w:semiHidden/>
    <w:unhideWhenUsed/>
    <w:rsid w:val="00D14C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30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nachb.vor.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nea-wachau.at/fileadmin/Bibliothek/images/Veranstaltungen/Weinfruehling_2018/20180505_Wachauer_Weinfruehling_Flyer_Web.pdf" TargetMode="External"/><Relationship Id="rId5" Type="http://schemas.openxmlformats.org/officeDocument/2006/relationships/hyperlink" Target="http://www.vinea-wachau.at/fileadmin/Bibliothek/images/Veranstaltungen/Weinfruehling_2018/Weinfruehling.zip" TargetMode="External"/><Relationship Id="rId4" Type="http://schemas.openxmlformats.org/officeDocument/2006/relationships/hyperlink" Target="http://www.vinea-wachau.at/weinfruehl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Vinea Wachau</dc:creator>
  <cp:keywords/>
  <dc:description/>
  <cp:lastModifiedBy>Michael Wagner</cp:lastModifiedBy>
  <cp:revision>10</cp:revision>
  <cp:lastPrinted>2017-04-19T13:19:00Z</cp:lastPrinted>
  <dcterms:created xsi:type="dcterms:W3CDTF">2017-10-09T10:20:00Z</dcterms:created>
  <dcterms:modified xsi:type="dcterms:W3CDTF">2018-04-16T10:37:00Z</dcterms:modified>
</cp:coreProperties>
</file>