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27" w:rsidRPr="002E5B33" w:rsidRDefault="00793427">
      <w:pPr>
        <w:rPr>
          <w:b/>
          <w:lang w:val="de-AT"/>
        </w:rPr>
      </w:pPr>
      <w:r w:rsidRPr="002E5B33">
        <w:rPr>
          <w:b/>
          <w:lang w:val="de-AT"/>
        </w:rPr>
        <w:t xml:space="preserve">Ried </w:t>
      </w:r>
      <w:proofErr w:type="spellStart"/>
      <w:r w:rsidRPr="002E5B33">
        <w:rPr>
          <w:b/>
          <w:lang w:val="de-AT"/>
        </w:rPr>
        <w:t>me</w:t>
      </w:r>
      <w:proofErr w:type="spellEnd"/>
      <w:r w:rsidR="002E5B33" w:rsidRPr="002E5B33">
        <w:rPr>
          <w:b/>
          <w:lang w:val="de-AT"/>
        </w:rPr>
        <w:t>!</w:t>
      </w:r>
      <w:r w:rsidRPr="002E5B33">
        <w:rPr>
          <w:b/>
          <w:lang w:val="de-AT"/>
        </w:rPr>
        <w:t xml:space="preserve"> </w:t>
      </w:r>
      <w:r w:rsidR="00F1409A">
        <w:rPr>
          <w:b/>
          <w:lang w:val="de-AT"/>
        </w:rPr>
        <w:t xml:space="preserve">Vinea Wachau gibt Einblick in die Vielfalt der </w:t>
      </w:r>
      <w:proofErr w:type="spellStart"/>
      <w:r w:rsidR="00F1409A">
        <w:rPr>
          <w:b/>
          <w:lang w:val="de-AT"/>
        </w:rPr>
        <w:t>Wachauer</w:t>
      </w:r>
      <w:proofErr w:type="spellEnd"/>
      <w:r w:rsidR="00F1409A">
        <w:rPr>
          <w:b/>
          <w:lang w:val="de-AT"/>
        </w:rPr>
        <w:t xml:space="preserve"> Weinrieden.</w:t>
      </w:r>
    </w:p>
    <w:p w:rsidR="00EE0297" w:rsidRDefault="00EE0297" w:rsidP="00EE0297">
      <w:pPr>
        <w:rPr>
          <w:lang w:val="de-AT"/>
        </w:rPr>
      </w:pPr>
      <w:r>
        <w:rPr>
          <w:lang w:val="de-AT"/>
        </w:rPr>
        <w:t>Im April 2016 veröffentlicht Vinea Wachau umfangreiche Informationen über die Rieden des Weinbaugebiets Wachau. Auf einer vollständig überarbeiteten Homepage und anhand einer aktualisierten App  ist künftig detailliertes Hintergrundwissen</w:t>
      </w:r>
      <w:r w:rsidR="00AD3D83">
        <w:rPr>
          <w:lang w:val="de-AT"/>
        </w:rPr>
        <w:t xml:space="preserve"> über bekannte Namen wie </w:t>
      </w:r>
      <w:proofErr w:type="spellStart"/>
      <w:r w:rsidR="00AD3D83">
        <w:rPr>
          <w:lang w:val="de-AT"/>
        </w:rPr>
        <w:t>Loibenberg</w:t>
      </w:r>
      <w:proofErr w:type="spellEnd"/>
      <w:r w:rsidR="00AD3D83">
        <w:rPr>
          <w:lang w:val="de-AT"/>
        </w:rPr>
        <w:t xml:space="preserve">, Singerriedel und </w:t>
      </w:r>
      <w:proofErr w:type="spellStart"/>
      <w:r w:rsidR="00AD3D83">
        <w:rPr>
          <w:lang w:val="de-AT"/>
        </w:rPr>
        <w:t>Achleiten</w:t>
      </w:r>
      <w:proofErr w:type="spellEnd"/>
      <w:r w:rsidR="00AD3D83">
        <w:rPr>
          <w:lang w:val="de-AT"/>
        </w:rPr>
        <w:t>, aber auch viele kleine, weniger bekannte Namen,</w:t>
      </w:r>
      <w:r w:rsidR="00623517">
        <w:rPr>
          <w:lang w:val="de-AT"/>
        </w:rPr>
        <w:t xml:space="preserve"> öffentlich</w:t>
      </w:r>
      <w:r>
        <w:rPr>
          <w:lang w:val="de-AT"/>
        </w:rPr>
        <w:t xml:space="preserve"> zugänglich.</w:t>
      </w:r>
    </w:p>
    <w:p w:rsidR="001E16A0" w:rsidRDefault="00A459B3">
      <w:pPr>
        <w:rPr>
          <w:lang w:val="de-AT"/>
        </w:rPr>
      </w:pPr>
      <w:r>
        <w:rPr>
          <w:lang w:val="de-AT"/>
        </w:rPr>
        <w:t>Die seit 2012</w:t>
      </w:r>
      <w:r w:rsidR="001E16A0">
        <w:rPr>
          <w:lang w:val="de-AT"/>
        </w:rPr>
        <w:t xml:space="preserve"> digital abrufbare </w:t>
      </w:r>
      <w:proofErr w:type="spellStart"/>
      <w:r w:rsidR="001E16A0">
        <w:rPr>
          <w:lang w:val="de-AT"/>
        </w:rPr>
        <w:t>Riedenkarte</w:t>
      </w:r>
      <w:proofErr w:type="spellEnd"/>
      <w:r w:rsidR="001E16A0">
        <w:rPr>
          <w:lang w:val="de-AT"/>
        </w:rPr>
        <w:t xml:space="preserve"> der Wachau wur</w:t>
      </w:r>
      <w:r w:rsidR="00623517">
        <w:rPr>
          <w:lang w:val="de-AT"/>
        </w:rPr>
        <w:t>de um Informationen wie Hangneigung</w:t>
      </w:r>
      <w:r w:rsidR="001E16A0">
        <w:rPr>
          <w:lang w:val="de-AT"/>
        </w:rPr>
        <w:t>, Exposition und Sonnenscheindauer ergänzt. Bei über einem Drittel der Rieden i</w:t>
      </w:r>
      <w:r w:rsidR="00623517">
        <w:rPr>
          <w:lang w:val="de-AT"/>
        </w:rPr>
        <w:t>st auch ein Blick unter die O</w:t>
      </w:r>
      <w:r w:rsidR="001E16A0">
        <w:rPr>
          <w:lang w:val="de-AT"/>
        </w:rPr>
        <w:t>berfläche möglich. Bodenprofile, welche die Lagen bis zu ei</w:t>
      </w:r>
      <w:r w:rsidR="00623517">
        <w:rPr>
          <w:lang w:val="de-AT"/>
        </w:rPr>
        <w:t>ner Tiefe von 1,2 Meter abbilden</w:t>
      </w:r>
      <w:r w:rsidR="001E16A0">
        <w:rPr>
          <w:lang w:val="de-AT"/>
        </w:rPr>
        <w:t>, werden bei den ent</w:t>
      </w:r>
      <w:r w:rsidR="00623517">
        <w:rPr>
          <w:lang w:val="de-AT"/>
        </w:rPr>
        <w:t>sprechenden Rieden angezeigt.</w:t>
      </w:r>
    </w:p>
    <w:p w:rsidR="00DE79CD" w:rsidRDefault="00585E4F">
      <w:pPr>
        <w:rPr>
          <w:lang w:val="de-AT"/>
        </w:rPr>
      </w:pPr>
      <w:r>
        <w:rPr>
          <w:lang w:val="de-AT"/>
        </w:rPr>
        <w:t>„</w:t>
      </w:r>
      <w:r w:rsidR="00DE79CD">
        <w:rPr>
          <w:lang w:val="de-AT"/>
        </w:rPr>
        <w:t>Das Interesse an Rieden und ihren Eigenschaften ist in den letzten Jahren kont</w:t>
      </w:r>
      <w:r>
        <w:rPr>
          <w:lang w:val="de-AT"/>
        </w:rPr>
        <w:t>inuierlich gestiegen“, so Vinea Wachau</w:t>
      </w:r>
      <w:r w:rsidR="00DE79CD">
        <w:rPr>
          <w:lang w:val="de-AT"/>
        </w:rPr>
        <w:t xml:space="preserve">-Obmann Emmerich Knoll. </w:t>
      </w:r>
      <w:r>
        <w:rPr>
          <w:lang w:val="de-AT"/>
        </w:rPr>
        <w:t>„</w:t>
      </w:r>
      <w:r w:rsidR="00DE79CD">
        <w:rPr>
          <w:lang w:val="de-AT"/>
        </w:rPr>
        <w:t xml:space="preserve">Zum einen arbeiten wir laufend an der Erfassung und Analyse von Boden- und Wetterdaten und stellen diese unseren Winzern für ihre Arbeit zur Verfügung. Auf der anderen Seite beobachten wir </w:t>
      </w:r>
      <w:r w:rsidR="00623517">
        <w:rPr>
          <w:lang w:val="de-AT"/>
        </w:rPr>
        <w:t>auch, dass sich Weinliebhaber</w:t>
      </w:r>
      <w:r w:rsidR="001E16A0">
        <w:rPr>
          <w:lang w:val="de-AT"/>
        </w:rPr>
        <w:t xml:space="preserve"> immer interessierte</w:t>
      </w:r>
      <w:r w:rsidR="00F1409A">
        <w:rPr>
          <w:lang w:val="de-AT"/>
        </w:rPr>
        <w:t>r an Detailinformationen zeigen</w:t>
      </w:r>
      <w:r w:rsidR="001E16A0">
        <w:rPr>
          <w:lang w:val="de-AT"/>
        </w:rPr>
        <w:t>.</w:t>
      </w:r>
      <w:r>
        <w:rPr>
          <w:lang w:val="de-AT"/>
        </w:rPr>
        <w:t>“</w:t>
      </w:r>
    </w:p>
    <w:p w:rsidR="00F1409A" w:rsidRDefault="00F1409A">
      <w:pPr>
        <w:rPr>
          <w:b/>
          <w:lang w:val="de-AT"/>
        </w:rPr>
      </w:pPr>
      <w:r w:rsidRPr="00F1409A">
        <w:rPr>
          <w:b/>
          <w:lang w:val="de-AT"/>
        </w:rPr>
        <w:t xml:space="preserve">App </w:t>
      </w:r>
      <w:proofErr w:type="spellStart"/>
      <w:r w:rsidRPr="00F1409A">
        <w:rPr>
          <w:b/>
          <w:lang w:val="de-AT"/>
        </w:rPr>
        <w:t>myWachau</w:t>
      </w:r>
      <w:proofErr w:type="spellEnd"/>
    </w:p>
    <w:p w:rsidR="00F1409A" w:rsidRDefault="00623517">
      <w:pPr>
        <w:rPr>
          <w:lang w:val="de-AT"/>
        </w:rPr>
      </w:pPr>
      <w:r>
        <w:rPr>
          <w:lang w:val="de-AT"/>
        </w:rPr>
        <w:t>Vinea Wachau kooperiert in</w:t>
      </w:r>
      <w:r w:rsidR="00AD3D83" w:rsidRPr="00AD3D83">
        <w:rPr>
          <w:lang w:val="de-AT"/>
        </w:rPr>
        <w:t xml:space="preserve"> Zukunft auch stärker mit Restaurants und Gasthäusern im Weinbaugebiet. </w:t>
      </w:r>
      <w:r w:rsidR="001E16A0" w:rsidRPr="00AD3D83">
        <w:rPr>
          <w:lang w:val="de-AT"/>
        </w:rPr>
        <w:t xml:space="preserve">Auf der Vereins-Homepage und in der App </w:t>
      </w:r>
      <w:proofErr w:type="spellStart"/>
      <w:r w:rsidR="001E16A0" w:rsidRPr="00AD3D83">
        <w:rPr>
          <w:lang w:val="de-AT"/>
        </w:rPr>
        <w:t>myWachau</w:t>
      </w:r>
      <w:proofErr w:type="spellEnd"/>
      <w:r w:rsidR="001E16A0" w:rsidRPr="00AD3D83">
        <w:rPr>
          <w:lang w:val="de-AT"/>
        </w:rPr>
        <w:t xml:space="preserve"> werden künftig nicht nur die Ab Hof-Zeiten der Winzer und Ausstecktermine der Heurigen angezeigt. Auch </w:t>
      </w:r>
      <w:r w:rsidR="002E5B33" w:rsidRPr="00AD3D83">
        <w:rPr>
          <w:lang w:val="de-AT"/>
        </w:rPr>
        <w:t xml:space="preserve">die Öffnungszeiten der Gastronomie sind künftig über diesen Weg zu finden. </w:t>
      </w:r>
    </w:p>
    <w:p w:rsidR="00623517" w:rsidRDefault="00623517" w:rsidP="00623517">
      <w:pPr>
        <w:rPr>
          <w:lang w:val="de-AT"/>
        </w:rPr>
      </w:pPr>
      <w:r w:rsidRPr="00F1409A">
        <w:rPr>
          <w:lang w:val="de-AT"/>
        </w:rPr>
        <w:t xml:space="preserve">Die App </w:t>
      </w:r>
      <w:proofErr w:type="spellStart"/>
      <w:r w:rsidRPr="00F1409A">
        <w:rPr>
          <w:lang w:val="de-AT"/>
        </w:rPr>
        <w:t>myWachau</w:t>
      </w:r>
      <w:proofErr w:type="spellEnd"/>
      <w:r w:rsidRPr="00F1409A">
        <w:rPr>
          <w:lang w:val="de-AT"/>
        </w:rPr>
        <w:t xml:space="preserve"> fungiert </w:t>
      </w:r>
      <w:r>
        <w:rPr>
          <w:lang w:val="de-AT"/>
        </w:rPr>
        <w:t xml:space="preserve">damit </w:t>
      </w:r>
      <w:r w:rsidRPr="00F1409A">
        <w:rPr>
          <w:lang w:val="de-AT"/>
        </w:rPr>
        <w:t>als optimaler Urlaubsplaner – vorab und vor Ort.</w:t>
      </w:r>
      <w:r>
        <w:rPr>
          <w:lang w:val="de-AT"/>
        </w:rPr>
        <w:t xml:space="preserve"> Durc</w:t>
      </w:r>
      <w:r w:rsidR="00EB38D1">
        <w:rPr>
          <w:lang w:val="de-AT"/>
        </w:rPr>
        <w:t>h die bereits erwähnte digitale</w:t>
      </w:r>
      <w:r>
        <w:rPr>
          <w:lang w:val="de-AT"/>
        </w:rPr>
        <w:t xml:space="preserve"> </w:t>
      </w:r>
      <w:proofErr w:type="spellStart"/>
      <w:r>
        <w:rPr>
          <w:lang w:val="de-AT"/>
        </w:rPr>
        <w:t>Riedenkarte</w:t>
      </w:r>
      <w:proofErr w:type="spellEnd"/>
      <w:r>
        <w:rPr>
          <w:lang w:val="de-AT"/>
        </w:rPr>
        <w:t xml:space="preserve">, kann auch die Frage, wie die Rieden in nächster Umgebung heißen, leicht beantwortet werden. </w:t>
      </w:r>
      <w:proofErr w:type="spellStart"/>
      <w:r w:rsidRPr="00F1409A">
        <w:rPr>
          <w:lang w:val="de-AT"/>
        </w:rPr>
        <w:t>Weiters</w:t>
      </w:r>
      <w:proofErr w:type="spellEnd"/>
      <w:r w:rsidRPr="00F1409A">
        <w:rPr>
          <w:lang w:val="de-AT"/>
        </w:rPr>
        <w:t xml:space="preserve"> sind auf </w:t>
      </w:r>
      <w:proofErr w:type="spellStart"/>
      <w:r w:rsidRPr="00F1409A">
        <w:rPr>
          <w:lang w:val="de-AT"/>
        </w:rPr>
        <w:t>myWachau</w:t>
      </w:r>
      <w:proofErr w:type="spellEnd"/>
      <w:r w:rsidRPr="00F1409A">
        <w:rPr>
          <w:lang w:val="de-AT"/>
        </w:rPr>
        <w:t xml:space="preserve"> zu jedem Weingut nützliche, weiterführende und detaillierte Informationen wie Kontaktdaten, Weinsortiment und die Anfahrtsroute abrufbar.</w:t>
      </w:r>
    </w:p>
    <w:p w:rsidR="00F1409A" w:rsidRPr="00AD3D83" w:rsidRDefault="00F1409A">
      <w:pPr>
        <w:rPr>
          <w:b/>
          <w:lang w:val="de-AT"/>
        </w:rPr>
      </w:pPr>
      <w:r w:rsidRPr="00AD3D83">
        <w:rPr>
          <w:b/>
          <w:lang w:val="de-AT"/>
        </w:rPr>
        <w:t>Vinea Wachau</w:t>
      </w:r>
    </w:p>
    <w:p w:rsidR="00D810C8" w:rsidRPr="00AD3D83" w:rsidRDefault="00F1409A" w:rsidP="00F1409A">
      <w:pPr>
        <w:rPr>
          <w:lang w:val="de-AT"/>
        </w:rPr>
      </w:pPr>
      <w:r w:rsidRPr="00AD3D83">
        <w:rPr>
          <w:lang w:val="de-AT"/>
        </w:rPr>
        <w:t xml:space="preserve">Im Verein Vinea Wachau </w:t>
      </w:r>
      <w:r w:rsidR="00D810C8" w:rsidRPr="00AD3D83">
        <w:rPr>
          <w:lang w:val="de-AT"/>
        </w:rPr>
        <w:t>arbeiten</w:t>
      </w:r>
      <w:r w:rsidRPr="00AD3D83">
        <w:rPr>
          <w:lang w:val="de-AT"/>
        </w:rPr>
        <w:t xml:space="preserve"> knapp 200 Winzer des Weinbaugebiets Wachau </w:t>
      </w:r>
      <w:r w:rsidR="00D810C8" w:rsidRPr="00AD3D83">
        <w:rPr>
          <w:lang w:val="de-AT"/>
        </w:rPr>
        <w:t xml:space="preserve">zusammen am Schutz und der kontinuierlichen Weiterentwicklung des Weinbaugebiets Wachau. Mit den Marken Steinfeder, Federspiel und Smaragd tritt Vinea Wachau </w:t>
      </w:r>
      <w:r w:rsidR="00EE0297" w:rsidRPr="00AD3D83">
        <w:rPr>
          <w:lang w:val="de-AT"/>
        </w:rPr>
        <w:t>für den Schutz der Herkunftsbezeichnung Wachau und den naturbelassenen Weinausbau ein.</w:t>
      </w:r>
    </w:p>
    <w:p w:rsidR="00F1409A" w:rsidRPr="00AD3D83" w:rsidRDefault="00F1409A" w:rsidP="00F1409A">
      <w:pPr>
        <w:rPr>
          <w:lang w:val="de-AT"/>
        </w:rPr>
      </w:pPr>
      <w:r w:rsidRPr="00AD3D83">
        <w:rPr>
          <w:lang w:val="de-AT"/>
        </w:rPr>
        <w:t>Die Wachau ist stolz darauf, dass trotz der h</w:t>
      </w:r>
      <w:r w:rsidR="00623517">
        <w:rPr>
          <w:lang w:val="de-AT"/>
        </w:rPr>
        <w:t>ohen Arbeitsintensität in den</w:t>
      </w:r>
      <w:r w:rsidRPr="00AD3D83">
        <w:rPr>
          <w:lang w:val="de-AT"/>
        </w:rPr>
        <w:t xml:space="preserve"> </w:t>
      </w:r>
      <w:proofErr w:type="spellStart"/>
      <w:r w:rsidRPr="00AD3D83">
        <w:rPr>
          <w:lang w:val="de-AT"/>
        </w:rPr>
        <w:t>Wacha</w:t>
      </w:r>
      <w:r w:rsidR="00893D9E">
        <w:rPr>
          <w:lang w:val="de-AT"/>
        </w:rPr>
        <w:t>uer</w:t>
      </w:r>
      <w:proofErr w:type="spellEnd"/>
      <w:r w:rsidR="00893D9E">
        <w:rPr>
          <w:lang w:val="de-AT"/>
        </w:rPr>
        <w:t xml:space="preserve"> Steillagen und der</w:t>
      </w:r>
      <w:bookmarkStart w:id="0" w:name="_GoBack"/>
      <w:bookmarkEnd w:id="0"/>
      <w:r w:rsidR="00623517">
        <w:rPr>
          <w:lang w:val="de-AT"/>
        </w:rPr>
        <w:t xml:space="preserve"> E</w:t>
      </w:r>
      <w:r w:rsidRPr="00AD3D83">
        <w:rPr>
          <w:lang w:val="de-AT"/>
        </w:rPr>
        <w:t xml:space="preserve">rhaltung der charakteristischen Trockensteinmauern, die Weinbaufläche stabil geblieben und die Position als eine der prominentesten und qualitativ führenden Weißweinregionen Europas gehalten und ausgebaut werden konnte. </w:t>
      </w:r>
    </w:p>
    <w:p w:rsidR="00F1409A" w:rsidRDefault="00F1409A">
      <w:pPr>
        <w:rPr>
          <w:lang w:val="de-AT"/>
        </w:rPr>
      </w:pPr>
    </w:p>
    <w:p w:rsidR="00EB38D1" w:rsidRDefault="00EB38D1">
      <w:pPr>
        <w:rPr>
          <w:lang w:val="de-AT"/>
        </w:rPr>
      </w:pPr>
      <w:hyperlink r:id="rId6" w:history="1">
        <w:r w:rsidRPr="00BC14C9">
          <w:rPr>
            <w:rStyle w:val="Hyperlink"/>
            <w:lang w:val="de-AT"/>
          </w:rPr>
          <w:t>www.vinea-wachau.</w:t>
        </w:r>
        <w:r w:rsidRPr="00BC14C9">
          <w:rPr>
            <w:rStyle w:val="Hyperlink"/>
            <w:lang w:val="de-AT"/>
          </w:rPr>
          <w:t>a</w:t>
        </w:r>
        <w:r w:rsidRPr="00BC14C9">
          <w:rPr>
            <w:rStyle w:val="Hyperlink"/>
            <w:lang w:val="de-AT"/>
          </w:rPr>
          <w:t>t/mywachau</w:t>
        </w:r>
      </w:hyperlink>
    </w:p>
    <w:p w:rsidR="00EB38D1" w:rsidRDefault="00EB38D1">
      <w:pPr>
        <w:rPr>
          <w:lang w:val="de-AT"/>
        </w:rPr>
      </w:pPr>
      <w:hyperlink r:id="rId7" w:history="1">
        <w:r w:rsidRPr="00BC14C9">
          <w:rPr>
            <w:rStyle w:val="Hyperlink"/>
            <w:lang w:val="de-AT"/>
          </w:rPr>
          <w:t>www.vinea-wachau.at/mywacha</w:t>
        </w:r>
        <w:r w:rsidRPr="00BC14C9">
          <w:rPr>
            <w:rStyle w:val="Hyperlink"/>
            <w:lang w:val="de-AT"/>
          </w:rPr>
          <w:t>u</w:t>
        </w:r>
        <w:r w:rsidRPr="00BC14C9">
          <w:rPr>
            <w:rStyle w:val="Hyperlink"/>
            <w:lang w:val="de-AT"/>
          </w:rPr>
          <w:t>/rieden</w:t>
        </w:r>
      </w:hyperlink>
    </w:p>
    <w:p w:rsidR="00EB38D1" w:rsidRDefault="002E5B33">
      <w:pPr>
        <w:rPr>
          <w:lang w:val="de-AT"/>
        </w:rPr>
      </w:pPr>
      <w:r>
        <w:rPr>
          <w:lang w:val="de-AT"/>
        </w:rPr>
        <w:t>Im App-Store und im Google Play-Store unter „</w:t>
      </w:r>
      <w:proofErr w:type="spellStart"/>
      <w:r>
        <w:rPr>
          <w:lang w:val="de-AT"/>
        </w:rPr>
        <w:t>myWachau</w:t>
      </w:r>
      <w:proofErr w:type="spellEnd"/>
      <w:r>
        <w:rPr>
          <w:lang w:val="de-AT"/>
        </w:rPr>
        <w:t xml:space="preserve">“ zu </w:t>
      </w:r>
      <w:proofErr w:type="spellStart"/>
      <w:r>
        <w:rPr>
          <w:lang w:val="de-AT"/>
        </w:rPr>
        <w:t>finden.</w:t>
      </w:r>
      <w:proofErr w:type="spellEnd"/>
    </w:p>
    <w:p w:rsidR="002E5B33" w:rsidRPr="00623517" w:rsidRDefault="00245289">
      <w:pPr>
        <w:rPr>
          <w:lang w:val="de-AT"/>
        </w:rPr>
      </w:pPr>
      <w:hyperlink r:id="rId8" w:history="1">
        <w:r w:rsidR="002E5B33" w:rsidRPr="00245289">
          <w:rPr>
            <w:rStyle w:val="Hyperlink"/>
            <w:lang w:val="de-AT"/>
          </w:rPr>
          <w:t>Download zu digita</w:t>
        </w:r>
        <w:r w:rsidR="002E5B33" w:rsidRPr="00245289">
          <w:rPr>
            <w:rStyle w:val="Hyperlink"/>
            <w:lang w:val="de-AT"/>
          </w:rPr>
          <w:t>l</w:t>
        </w:r>
        <w:r w:rsidR="002E5B33" w:rsidRPr="00245289">
          <w:rPr>
            <w:rStyle w:val="Hyperlink"/>
            <w:lang w:val="de-AT"/>
          </w:rPr>
          <w:t>em</w:t>
        </w:r>
        <w:r w:rsidR="002E5B33" w:rsidRPr="00245289">
          <w:rPr>
            <w:rStyle w:val="Hyperlink"/>
            <w:lang w:val="de-AT"/>
          </w:rPr>
          <w:t xml:space="preserve"> </w:t>
        </w:r>
        <w:r w:rsidR="002E5B33" w:rsidRPr="00245289">
          <w:rPr>
            <w:rStyle w:val="Hyperlink"/>
            <w:lang w:val="de-AT"/>
          </w:rPr>
          <w:t>Fo</w:t>
        </w:r>
        <w:r w:rsidR="002E5B33" w:rsidRPr="00245289">
          <w:rPr>
            <w:rStyle w:val="Hyperlink"/>
            <w:lang w:val="de-AT"/>
          </w:rPr>
          <w:t>t</w:t>
        </w:r>
        <w:r w:rsidR="002E5B33" w:rsidRPr="00245289">
          <w:rPr>
            <w:rStyle w:val="Hyperlink"/>
            <w:lang w:val="de-AT"/>
          </w:rPr>
          <w:t>omaterial.</w:t>
        </w:r>
      </w:hyperlink>
    </w:p>
    <w:p w:rsidR="00F1409A" w:rsidRDefault="00F1409A">
      <w:pPr>
        <w:rPr>
          <w:lang w:val="de-AT"/>
        </w:rPr>
      </w:pPr>
    </w:p>
    <w:sectPr w:rsidR="00F1409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0E" w:rsidRDefault="0098420E" w:rsidP="00AB6351">
      <w:pPr>
        <w:spacing w:after="0" w:line="240" w:lineRule="auto"/>
      </w:pPr>
      <w:r>
        <w:separator/>
      </w:r>
    </w:p>
  </w:endnote>
  <w:endnote w:type="continuationSeparator" w:id="0">
    <w:p w:rsidR="0098420E" w:rsidRDefault="0098420E" w:rsidP="00A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51" w:rsidRPr="00AB6351" w:rsidRDefault="00AB6351" w:rsidP="00AB6351">
    <w:pPr>
      <w:tabs>
        <w:tab w:val="right" w:pos="9072"/>
      </w:tabs>
      <w:spacing w:after="0"/>
      <w:rPr>
        <w:rFonts w:ascii="Calibri" w:hAnsi="Calibri"/>
        <w:color w:val="404040"/>
        <w:sz w:val="16"/>
        <w:szCs w:val="16"/>
        <w:lang w:val="de-AT"/>
      </w:rPr>
    </w:pPr>
    <w:r>
      <w:rPr>
        <w:rFonts w:ascii="Calibri" w:hAnsi="Calibri"/>
        <w:b/>
        <w:bCs/>
        <w:color w:val="404040"/>
        <w:sz w:val="20"/>
        <w:szCs w:val="20"/>
        <w:lang w:val="de-AT"/>
      </w:rPr>
      <w:t xml:space="preserve">Vinea Wachau </w:t>
    </w:r>
    <w:proofErr w:type="spellStart"/>
    <w:r>
      <w:rPr>
        <w:rFonts w:ascii="Calibri" w:hAnsi="Calibri"/>
        <w:b/>
        <w:bCs/>
        <w:color w:val="404040"/>
        <w:sz w:val="20"/>
        <w:szCs w:val="20"/>
        <w:lang w:val="de-AT"/>
      </w:rPr>
      <w:t>Nobilis</w:t>
    </w:r>
    <w:proofErr w:type="spellEnd"/>
    <w:r>
      <w:rPr>
        <w:rFonts w:ascii="Calibri" w:hAnsi="Calibri"/>
        <w:b/>
        <w:bCs/>
        <w:color w:val="404040"/>
        <w:sz w:val="20"/>
        <w:szCs w:val="20"/>
        <w:lang w:val="de-AT"/>
      </w:rPr>
      <w:t xml:space="preserve"> </w:t>
    </w:r>
    <w:proofErr w:type="spellStart"/>
    <w:r>
      <w:rPr>
        <w:rFonts w:ascii="Calibri" w:hAnsi="Calibri"/>
        <w:b/>
        <w:bCs/>
        <w:color w:val="404040"/>
        <w:sz w:val="20"/>
        <w:szCs w:val="20"/>
        <w:lang w:val="de-AT"/>
      </w:rPr>
      <w:t>D</w:t>
    </w:r>
    <w:r>
      <w:rPr>
        <w:rFonts w:ascii="Calibri" w:hAnsi="Calibri"/>
        <w:b/>
        <w:bCs/>
        <w:color w:val="404040"/>
        <w:sz w:val="20"/>
        <w:szCs w:val="20"/>
        <w:lang w:val="de-AT"/>
      </w:rPr>
      <w:t>istrictus</w:t>
    </w:r>
    <w:proofErr w:type="spellEnd"/>
    <w:r>
      <w:rPr>
        <w:rFonts w:ascii="Calibri" w:hAnsi="Calibri"/>
        <w:b/>
        <w:bCs/>
        <w:color w:val="404040"/>
        <w:sz w:val="20"/>
        <w:szCs w:val="20"/>
        <w:lang w:val="de-AT"/>
      </w:rPr>
      <w:tab/>
    </w:r>
    <w:r>
      <w:rPr>
        <w:rFonts w:ascii="Calibri" w:hAnsi="Calibri"/>
        <w:color w:val="404040"/>
        <w:sz w:val="16"/>
        <w:szCs w:val="16"/>
        <w:lang w:val="de-AT"/>
      </w:rPr>
      <w:t>T +43 (2713) 30000-12</w:t>
    </w:r>
  </w:p>
  <w:p w:rsidR="00AB6351" w:rsidRPr="00AB6351" w:rsidRDefault="00AB6351" w:rsidP="00AB6351">
    <w:pPr>
      <w:tabs>
        <w:tab w:val="right" w:pos="9072"/>
      </w:tabs>
      <w:spacing w:after="0"/>
      <w:rPr>
        <w:rFonts w:ascii="Calibri" w:hAnsi="Calibri"/>
        <w:color w:val="404040"/>
        <w:sz w:val="16"/>
        <w:szCs w:val="16"/>
        <w:lang w:val="de-AT"/>
      </w:rPr>
    </w:pPr>
    <w:r>
      <w:rPr>
        <w:rFonts w:ascii="Calibri" w:hAnsi="Calibri"/>
        <w:color w:val="404040"/>
        <w:sz w:val="18"/>
        <w:szCs w:val="18"/>
        <w:lang w:val="de-AT"/>
      </w:rPr>
      <w:t>Schlossgasse 3</w:t>
    </w:r>
    <w:r>
      <w:rPr>
        <w:rFonts w:ascii="Calibri" w:hAnsi="Calibri"/>
        <w:color w:val="404040"/>
        <w:sz w:val="18"/>
        <w:szCs w:val="18"/>
        <w:lang w:val="de-AT"/>
      </w:rPr>
      <w:tab/>
    </w:r>
    <w:r>
      <w:rPr>
        <w:rFonts w:ascii="Calibri" w:hAnsi="Calibri"/>
        <w:color w:val="404040"/>
        <w:sz w:val="16"/>
        <w:szCs w:val="16"/>
        <w:lang w:val="de-AT"/>
      </w:rPr>
      <w:t>M + 43 (676) 3431866</w:t>
    </w:r>
  </w:p>
  <w:p w:rsidR="00AB6351" w:rsidRPr="00AB6351" w:rsidRDefault="00AB6351" w:rsidP="00AB6351">
    <w:pPr>
      <w:tabs>
        <w:tab w:val="right" w:pos="9072"/>
      </w:tabs>
      <w:spacing w:after="0"/>
      <w:rPr>
        <w:rFonts w:ascii="Calibri" w:hAnsi="Calibri"/>
        <w:color w:val="404040"/>
        <w:sz w:val="16"/>
        <w:szCs w:val="16"/>
        <w:lang w:val="de-AT"/>
      </w:rPr>
    </w:pPr>
    <w:r>
      <w:rPr>
        <w:rFonts w:ascii="Calibri" w:hAnsi="Calibri"/>
        <w:color w:val="404040"/>
        <w:sz w:val="18"/>
        <w:szCs w:val="18"/>
        <w:lang w:val="de-AT"/>
      </w:rPr>
      <w:t>A-3620 Spitz an der Donau</w:t>
    </w:r>
    <w:r>
      <w:rPr>
        <w:rFonts w:ascii="Calibri" w:hAnsi="Calibri"/>
        <w:color w:val="404040"/>
        <w:sz w:val="18"/>
        <w:szCs w:val="18"/>
        <w:lang w:val="de-AT"/>
      </w:rPr>
      <w:tab/>
    </w:r>
    <w:hyperlink r:id="rId1" w:history="1">
      <w:r>
        <w:rPr>
          <w:rStyle w:val="Hyperlink"/>
          <w:rFonts w:ascii="Calibri" w:hAnsi="Calibri"/>
          <w:sz w:val="16"/>
          <w:szCs w:val="16"/>
          <w:lang w:val="de-AT"/>
        </w:rPr>
        <w:t>office@vinea-wachau.at</w:t>
      </w:r>
    </w:hyperlink>
    <w:r w:rsidRPr="00BB032F">
      <w:rPr>
        <w:rFonts w:ascii="Calibri" w:hAnsi="Calibri"/>
        <w:color w:val="404040"/>
        <w:sz w:val="16"/>
        <w:szCs w:val="16"/>
        <w:lang w:val="de-AT"/>
      </w:rPr>
      <w:t xml:space="preserve"> </w:t>
    </w:r>
  </w:p>
  <w:p w:rsidR="00AB6351" w:rsidRPr="00AB6351" w:rsidRDefault="00AB6351" w:rsidP="00AB6351">
    <w:pPr>
      <w:tabs>
        <w:tab w:val="right" w:pos="9072"/>
      </w:tabs>
      <w:spacing w:after="0"/>
      <w:rPr>
        <w:rFonts w:ascii="Calibri" w:hAnsi="Calibri"/>
        <w:color w:val="404040"/>
        <w:sz w:val="16"/>
        <w:szCs w:val="16"/>
        <w:lang w:val="de-AT"/>
      </w:rPr>
    </w:pPr>
    <w:r>
      <w:rPr>
        <w:rFonts w:ascii="Calibri" w:hAnsi="Calibri"/>
        <w:color w:val="404040"/>
        <w:sz w:val="18"/>
        <w:szCs w:val="18"/>
        <w:lang w:val="de-AT"/>
      </w:rPr>
      <w:t>ZVR-Nr.:</w:t>
    </w:r>
    <w:r>
      <w:rPr>
        <w:rFonts w:ascii="Calibri" w:hAnsi="Calibri"/>
        <w:color w:val="595959"/>
        <w:sz w:val="18"/>
        <w:szCs w:val="18"/>
        <w:lang w:val="de-AT"/>
      </w:rPr>
      <w:t xml:space="preserve"> </w:t>
    </w:r>
    <w:r>
      <w:rPr>
        <w:rFonts w:ascii="Calibri" w:hAnsi="Calibri"/>
        <w:color w:val="404040"/>
        <w:sz w:val="18"/>
        <w:szCs w:val="18"/>
        <w:lang w:val="de-AT"/>
      </w:rPr>
      <w:t>432839347</w:t>
    </w:r>
    <w:r>
      <w:rPr>
        <w:rFonts w:ascii="Calibri" w:hAnsi="Calibri"/>
        <w:color w:val="404040"/>
        <w:sz w:val="18"/>
        <w:szCs w:val="18"/>
        <w:lang w:val="de-AT"/>
      </w:rPr>
      <w:tab/>
    </w:r>
    <w:hyperlink r:id="rId2" w:history="1">
      <w:r>
        <w:rPr>
          <w:rStyle w:val="Hyperlink"/>
          <w:rFonts w:ascii="Calibri" w:hAnsi="Calibri"/>
          <w:sz w:val="16"/>
          <w:szCs w:val="16"/>
          <w:lang w:val="de-AT"/>
        </w:rPr>
        <w:t>www.vinea-wachau.at</w:t>
      </w:r>
    </w:hyperlink>
  </w:p>
  <w:p w:rsidR="00AB6351" w:rsidRPr="00AB6351" w:rsidRDefault="00AB6351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0E" w:rsidRDefault="0098420E" w:rsidP="00AB6351">
      <w:pPr>
        <w:spacing w:after="0" w:line="240" w:lineRule="auto"/>
      </w:pPr>
      <w:r>
        <w:separator/>
      </w:r>
    </w:p>
  </w:footnote>
  <w:footnote w:type="continuationSeparator" w:id="0">
    <w:p w:rsidR="0098420E" w:rsidRDefault="0098420E" w:rsidP="00AB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CA"/>
    <w:rsid w:val="00046341"/>
    <w:rsid w:val="001015C3"/>
    <w:rsid w:val="001E16A0"/>
    <w:rsid w:val="00245289"/>
    <w:rsid w:val="00256ECA"/>
    <w:rsid w:val="002E5B33"/>
    <w:rsid w:val="00585E4F"/>
    <w:rsid w:val="00623517"/>
    <w:rsid w:val="006C3A5E"/>
    <w:rsid w:val="00793427"/>
    <w:rsid w:val="008639D8"/>
    <w:rsid w:val="00893D9E"/>
    <w:rsid w:val="0098420E"/>
    <w:rsid w:val="00A07F96"/>
    <w:rsid w:val="00A459B3"/>
    <w:rsid w:val="00AB6351"/>
    <w:rsid w:val="00AD3D83"/>
    <w:rsid w:val="00BB032F"/>
    <w:rsid w:val="00D810C8"/>
    <w:rsid w:val="00DE79CD"/>
    <w:rsid w:val="00E34DE8"/>
    <w:rsid w:val="00EB38D1"/>
    <w:rsid w:val="00EE0297"/>
    <w:rsid w:val="00F1409A"/>
    <w:rsid w:val="00F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0546-0447-445C-A8FE-BB903C3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B3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D8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B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351"/>
  </w:style>
  <w:style w:type="paragraph" w:styleId="Fuzeile">
    <w:name w:val="footer"/>
    <w:basedOn w:val="Standard"/>
    <w:link w:val="FuzeileZchn"/>
    <w:uiPriority w:val="99"/>
    <w:unhideWhenUsed/>
    <w:rsid w:val="00AB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351"/>
  </w:style>
  <w:style w:type="character" w:styleId="BesuchterHyperlink">
    <w:name w:val="FollowedHyperlink"/>
    <w:basedOn w:val="Absatz-Standardschriftart"/>
    <w:uiPriority w:val="99"/>
    <w:semiHidden/>
    <w:unhideWhenUsed/>
    <w:rsid w:val="00EB3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a-wachau.at/fileadmin/user_upload/Fotos_Update_myWachau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nea-wachau.at/mywachau/rie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ea-wachau.at/mywach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ea-wachau.at/" TargetMode="External"/><Relationship Id="rId1" Type="http://schemas.openxmlformats.org/officeDocument/2006/relationships/hyperlink" Target="mailto:office@vinea-wachau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12</cp:revision>
  <cp:lastPrinted>2016-03-24T09:06:00Z</cp:lastPrinted>
  <dcterms:created xsi:type="dcterms:W3CDTF">2016-03-17T08:03:00Z</dcterms:created>
  <dcterms:modified xsi:type="dcterms:W3CDTF">2016-04-12T10:07:00Z</dcterms:modified>
</cp:coreProperties>
</file>